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C" w:rsidRDefault="00A77CCB" w:rsidP="00A77CCB">
      <w:pPr>
        <w:tabs>
          <w:tab w:val="center" w:pos="5400"/>
          <w:tab w:val="right" w:pos="108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E178C">
        <w:rPr>
          <w:rFonts w:ascii="Tahoma" w:hAnsi="Tahoma" w:cs="Tahoma"/>
        </w:rPr>
        <w:t>Rio de Janeiro,</w:t>
      </w:r>
    </w:p>
    <w:p w:rsidR="00FE178C" w:rsidRDefault="007E551B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="00F86C05">
        <w:rPr>
          <w:rFonts w:ascii="Tahoma" w:hAnsi="Tahoma" w:cs="Tahoma"/>
        </w:rPr>
        <w:t xml:space="preserve"> de </w:t>
      </w:r>
      <w:proofErr w:type="gramStart"/>
      <w:r>
        <w:rPr>
          <w:rFonts w:ascii="Tahoma" w:hAnsi="Tahoma" w:cs="Tahoma"/>
        </w:rPr>
        <w:t>Maio</w:t>
      </w:r>
      <w:proofErr w:type="gramEnd"/>
      <w:r w:rsidR="00567198">
        <w:rPr>
          <w:rFonts w:ascii="Tahoma" w:hAnsi="Tahoma" w:cs="Tahoma"/>
        </w:rPr>
        <w:t xml:space="preserve"> </w:t>
      </w:r>
      <w:r w:rsidR="00365439">
        <w:rPr>
          <w:rFonts w:ascii="Tahoma" w:hAnsi="Tahoma" w:cs="Tahoma"/>
        </w:rPr>
        <w:t>de 202</w:t>
      </w:r>
      <w:r w:rsidR="00646455">
        <w:rPr>
          <w:rFonts w:ascii="Tahoma" w:hAnsi="Tahoma" w:cs="Tahoma"/>
        </w:rPr>
        <w:t>2</w:t>
      </w:r>
      <w:r w:rsidR="00FE178C">
        <w:rPr>
          <w:rFonts w:ascii="Tahoma" w:hAnsi="Tahoma" w:cs="Tahoma"/>
        </w:rPr>
        <w:t>.</w:t>
      </w:r>
    </w:p>
    <w:p w:rsidR="00FE178C" w:rsidRDefault="00FE178C">
      <w:pPr>
        <w:jc w:val="center"/>
        <w:rPr>
          <w:rFonts w:ascii="Tahoma" w:hAnsi="Tahoma" w:cs="Tahoma"/>
        </w:rPr>
      </w:pPr>
    </w:p>
    <w:p w:rsidR="00FE178C" w:rsidRDefault="00FE178C">
      <w:pPr>
        <w:pStyle w:val="Ttulo3"/>
      </w:pPr>
      <w:r>
        <w:t xml:space="preserve">C E R T I F I C A D O    D E    A N Á L I S E   </w:t>
      </w:r>
    </w:p>
    <w:p w:rsidR="00FE178C" w:rsidRDefault="007E551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664845</wp:posOffset>
            </wp:positionV>
            <wp:extent cx="6875145" cy="4109085"/>
            <wp:effectExtent l="0" t="0" r="0" b="0"/>
            <wp:wrapNone/>
            <wp:docPr id="8" name="Imagem 8" descr="AQUA FRE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QUA FRES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14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8C" w:rsidRDefault="00FE178C">
      <w:pPr>
        <w:jc w:val="both"/>
      </w:pPr>
      <w:r>
        <w:rPr>
          <w:rFonts w:ascii="Tahoma" w:hAnsi="Tahoma" w:cs="Tahoma"/>
        </w:rPr>
        <w:t>EMITENTE:</w:t>
      </w:r>
      <w:r>
        <w:t xml:space="preserve"> </w:t>
      </w:r>
      <w:proofErr w:type="spellStart"/>
      <w:r>
        <w:rPr>
          <w:rFonts w:ascii="Courier New" w:hAnsi="Courier New" w:cs="Courier New"/>
        </w:rPr>
        <w:t>Paradiso</w:t>
      </w:r>
      <w:proofErr w:type="spellEnd"/>
      <w:r>
        <w:rPr>
          <w:rFonts w:ascii="Courier New" w:hAnsi="Courier New" w:cs="Courier New"/>
        </w:rPr>
        <w:t xml:space="preserve"> Aqua Fresh Ind. Com. Min. e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. Ltda</w:t>
      </w:r>
      <w:r>
        <w:t>.</w:t>
      </w:r>
    </w:p>
    <w:p w:rsidR="00FE178C" w:rsidRDefault="00FE178C">
      <w:pPr>
        <w:jc w:val="both"/>
      </w:pPr>
    </w:p>
    <w:p w:rsidR="00FE178C" w:rsidRDefault="00FE178C">
      <w:pPr>
        <w:jc w:val="both"/>
      </w:pPr>
      <w:r>
        <w:rPr>
          <w:rFonts w:ascii="Tahoma" w:hAnsi="Tahoma" w:cs="Tahoma"/>
        </w:rPr>
        <w:t>IDENTIFICAÇÃO:</w:t>
      </w:r>
      <w:r>
        <w:t xml:space="preserve"> </w:t>
      </w:r>
      <w:r>
        <w:rPr>
          <w:rFonts w:ascii="Courier New" w:hAnsi="Courier New" w:cs="Courier New"/>
        </w:rPr>
        <w:t>Água Mineral Natural Aqua Fresh 1,5 litros s/ gás</w:t>
      </w:r>
    </w:p>
    <w:p w:rsidR="00FE178C" w:rsidRDefault="00FE178C">
      <w:pPr>
        <w:jc w:val="both"/>
        <w:rPr>
          <w:rFonts w:ascii="Courier New" w:hAnsi="Courier New" w:cs="Courier New"/>
        </w:rPr>
      </w:pPr>
      <w:r>
        <w:tab/>
      </w:r>
      <w:r>
        <w:rPr>
          <w:rFonts w:ascii="Tahoma" w:hAnsi="Tahoma" w:cs="Tahoma"/>
        </w:rPr>
        <w:t xml:space="preserve">-FONTE: </w:t>
      </w:r>
      <w:proofErr w:type="spellStart"/>
      <w:r>
        <w:rPr>
          <w:rFonts w:ascii="Courier New" w:hAnsi="Courier New" w:cs="Courier New"/>
        </w:rPr>
        <w:t>Paradiso</w:t>
      </w:r>
      <w:proofErr w:type="spellEnd"/>
      <w:r w:rsidR="00365439">
        <w:rPr>
          <w:rFonts w:ascii="Courier New" w:hAnsi="Courier New" w:cs="Courier New"/>
        </w:rPr>
        <w:t xml:space="preserve"> III</w:t>
      </w:r>
    </w:p>
    <w:p w:rsidR="00FE178C" w:rsidRDefault="00FE178C">
      <w:pPr>
        <w:jc w:val="both"/>
        <w:rPr>
          <w:rFonts w:ascii="Courier New" w:hAnsi="Courier New" w:cs="Courier New"/>
        </w:rPr>
      </w:pPr>
      <w:r>
        <w:tab/>
      </w:r>
      <w:r w:rsidR="00224BDB">
        <w:rPr>
          <w:rFonts w:ascii="Tahoma" w:hAnsi="Tahoma" w:cs="Tahoma"/>
        </w:rPr>
        <w:t>-ENVASE</w:t>
      </w:r>
      <w:r>
        <w:rPr>
          <w:rFonts w:ascii="Tahoma" w:hAnsi="Tahoma" w:cs="Tahoma"/>
        </w:rPr>
        <w:t>:</w:t>
      </w:r>
      <w:r w:rsidR="00365439">
        <w:rPr>
          <w:rFonts w:ascii="Courier New" w:hAnsi="Courier New" w:cs="Courier New"/>
        </w:rPr>
        <w:t xml:space="preserve"> </w:t>
      </w:r>
      <w:r w:rsidR="007E551B">
        <w:rPr>
          <w:rFonts w:ascii="Courier New" w:hAnsi="Courier New" w:cs="Courier New"/>
        </w:rPr>
        <w:t>10</w:t>
      </w:r>
      <w:r w:rsidR="00EF5A55">
        <w:rPr>
          <w:rFonts w:ascii="Courier New" w:hAnsi="Courier New" w:cs="Courier New"/>
        </w:rPr>
        <w:t>/</w:t>
      </w:r>
      <w:r w:rsidR="00567198">
        <w:rPr>
          <w:rFonts w:ascii="Courier New" w:hAnsi="Courier New" w:cs="Courier New"/>
        </w:rPr>
        <w:t>0</w:t>
      </w:r>
      <w:r w:rsidR="007E551B">
        <w:rPr>
          <w:rFonts w:ascii="Courier New" w:hAnsi="Courier New" w:cs="Courier New"/>
        </w:rPr>
        <w:t>5</w:t>
      </w:r>
      <w:r w:rsidR="00A77CCB">
        <w:rPr>
          <w:rFonts w:ascii="Courier New" w:hAnsi="Courier New" w:cs="Courier New"/>
        </w:rPr>
        <w:t>/</w:t>
      </w:r>
      <w:r w:rsidR="00365439">
        <w:rPr>
          <w:rFonts w:ascii="Courier New" w:hAnsi="Courier New" w:cs="Courier New"/>
        </w:rPr>
        <w:t>2</w:t>
      </w:r>
      <w:r w:rsidR="00646455">
        <w:rPr>
          <w:rFonts w:ascii="Courier New" w:hAnsi="Courier New" w:cs="Courier New"/>
        </w:rPr>
        <w:t>2</w:t>
      </w:r>
    </w:p>
    <w:p w:rsidR="00FE178C" w:rsidRDefault="00FE178C">
      <w:pPr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ab/>
        <w:t xml:space="preserve">-VALIDADE: </w:t>
      </w:r>
      <w:r w:rsidR="007E551B">
        <w:rPr>
          <w:rFonts w:ascii="Courier New" w:hAnsi="Courier New" w:cs="Courier New"/>
        </w:rPr>
        <w:t>10</w:t>
      </w:r>
      <w:r w:rsidR="00223A77">
        <w:rPr>
          <w:rFonts w:ascii="Courier New" w:hAnsi="Courier New" w:cs="Courier New"/>
        </w:rPr>
        <w:t>/</w:t>
      </w:r>
      <w:r w:rsidR="007E551B">
        <w:rPr>
          <w:rFonts w:ascii="Courier New" w:hAnsi="Courier New" w:cs="Courier New"/>
        </w:rPr>
        <w:t>11</w:t>
      </w:r>
      <w:r w:rsidR="00365439">
        <w:rPr>
          <w:rFonts w:ascii="Courier New" w:hAnsi="Courier New" w:cs="Courier New"/>
        </w:rPr>
        <w:t>/2</w:t>
      </w:r>
      <w:r w:rsidR="00646455">
        <w:rPr>
          <w:rFonts w:ascii="Courier New" w:hAnsi="Courier New" w:cs="Courier New"/>
        </w:rPr>
        <w:t>2</w:t>
      </w:r>
    </w:p>
    <w:p w:rsidR="00FE178C" w:rsidRDefault="00FE1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-LOTE: </w:t>
      </w:r>
      <w:r w:rsidR="007E551B">
        <w:rPr>
          <w:rFonts w:ascii="Courier New" w:hAnsi="Courier New" w:cs="Courier New"/>
        </w:rPr>
        <w:t>610</w:t>
      </w:r>
    </w:p>
    <w:p w:rsidR="00FE178C" w:rsidRDefault="00FE178C">
      <w:pPr>
        <w:jc w:val="both"/>
      </w:pPr>
      <w:r>
        <w:rPr>
          <w:rFonts w:ascii="Tahoma" w:hAnsi="Tahoma" w:cs="Tahoma"/>
        </w:rPr>
        <w:tab/>
        <w:t xml:space="preserve">-EMBALAGEM:  </w:t>
      </w:r>
      <w:r>
        <w:rPr>
          <w:rFonts w:ascii="Courier New" w:hAnsi="Courier New" w:cs="Courier New"/>
        </w:rPr>
        <w:t>garrafa plástica</w:t>
      </w:r>
    </w:p>
    <w:p w:rsidR="00FE178C" w:rsidRDefault="00FE178C">
      <w:pPr>
        <w:jc w:val="both"/>
      </w:pPr>
    </w:p>
    <w:p w:rsidR="00FE178C" w:rsidRDefault="00FE178C" w:rsidP="00360DBD">
      <w:pPr>
        <w:jc w:val="both"/>
      </w:pPr>
      <w:r>
        <w:rPr>
          <w:rFonts w:ascii="Tahoma" w:hAnsi="Tahoma" w:cs="Tahoma"/>
        </w:rPr>
        <w:t>DATA DE COLETA:</w:t>
      </w:r>
      <w:r>
        <w:t xml:space="preserve">   </w:t>
      </w:r>
      <w:r w:rsidR="007E551B">
        <w:rPr>
          <w:rFonts w:ascii="Courier New" w:hAnsi="Courier New" w:cs="Courier New"/>
        </w:rPr>
        <w:t>10</w:t>
      </w:r>
      <w:r w:rsidR="00EF5A55">
        <w:rPr>
          <w:rFonts w:ascii="Courier New" w:hAnsi="Courier New" w:cs="Courier New"/>
        </w:rPr>
        <w:t>/</w:t>
      </w:r>
      <w:r w:rsidR="00567198">
        <w:rPr>
          <w:rFonts w:ascii="Courier New" w:hAnsi="Courier New" w:cs="Courier New"/>
        </w:rPr>
        <w:t>0</w:t>
      </w:r>
      <w:r w:rsidR="007E551B">
        <w:rPr>
          <w:rFonts w:ascii="Courier New" w:hAnsi="Courier New" w:cs="Courier New"/>
        </w:rPr>
        <w:t>5</w:t>
      </w:r>
      <w:r w:rsidR="00365439">
        <w:rPr>
          <w:rFonts w:ascii="Courier New" w:hAnsi="Courier New" w:cs="Courier New"/>
        </w:rPr>
        <w:t>/2</w:t>
      </w:r>
      <w:r w:rsidR="00646455">
        <w:rPr>
          <w:rFonts w:ascii="Courier New" w:hAnsi="Courier New" w:cs="Courier New"/>
        </w:rPr>
        <w:t>2</w:t>
      </w:r>
      <w:r>
        <w:t xml:space="preserve">    </w:t>
      </w:r>
      <w:r>
        <w:rPr>
          <w:rFonts w:ascii="Tahoma" w:hAnsi="Tahoma" w:cs="Tahoma"/>
        </w:rPr>
        <w:t xml:space="preserve">DATA DE ENTRADA: </w:t>
      </w:r>
      <w:r>
        <w:t xml:space="preserve"> </w:t>
      </w:r>
      <w:r w:rsidR="007E551B">
        <w:rPr>
          <w:rFonts w:ascii="Courier New" w:hAnsi="Courier New" w:cs="Courier New"/>
        </w:rPr>
        <w:t>10</w:t>
      </w:r>
      <w:r w:rsidR="00EF5A55">
        <w:rPr>
          <w:rFonts w:ascii="Courier New" w:hAnsi="Courier New" w:cs="Courier New"/>
        </w:rPr>
        <w:t>/</w:t>
      </w:r>
      <w:r w:rsidR="00567198">
        <w:rPr>
          <w:rFonts w:ascii="Courier New" w:hAnsi="Courier New" w:cs="Courier New"/>
        </w:rPr>
        <w:t>0</w:t>
      </w:r>
      <w:r w:rsidR="007E551B">
        <w:rPr>
          <w:rFonts w:ascii="Courier New" w:hAnsi="Courier New" w:cs="Courier New"/>
        </w:rPr>
        <w:t>5</w:t>
      </w:r>
      <w:r w:rsidR="00365439">
        <w:rPr>
          <w:rFonts w:ascii="Courier New" w:hAnsi="Courier New" w:cs="Courier New"/>
        </w:rPr>
        <w:t>/</w:t>
      </w:r>
      <w:r w:rsidR="00646455">
        <w:rPr>
          <w:rFonts w:ascii="Courier New" w:hAnsi="Courier New" w:cs="Courier New"/>
        </w:rPr>
        <w:t>22</w:t>
      </w:r>
      <w:r>
        <w:t xml:space="preserve">      </w:t>
      </w:r>
      <w:r>
        <w:rPr>
          <w:rFonts w:ascii="Tahoma" w:hAnsi="Tahoma" w:cs="Tahoma"/>
        </w:rPr>
        <w:t>DATA DE ANÁLISE</w:t>
      </w:r>
      <w:r>
        <w:t xml:space="preserve">:  </w:t>
      </w:r>
      <w:r w:rsidR="007E551B">
        <w:rPr>
          <w:rFonts w:ascii="Courier New" w:hAnsi="Courier New" w:cs="Courier New"/>
        </w:rPr>
        <w:t>12</w:t>
      </w:r>
      <w:r w:rsidR="00A77CCB">
        <w:rPr>
          <w:rFonts w:ascii="Courier New" w:hAnsi="Courier New" w:cs="Courier New"/>
        </w:rPr>
        <w:t>/</w:t>
      </w:r>
      <w:r w:rsidR="00567198">
        <w:rPr>
          <w:rFonts w:ascii="Courier New" w:hAnsi="Courier New" w:cs="Courier New"/>
        </w:rPr>
        <w:t>0</w:t>
      </w:r>
      <w:r w:rsidR="007E551B">
        <w:rPr>
          <w:rFonts w:ascii="Courier New" w:hAnsi="Courier New" w:cs="Courier New"/>
        </w:rPr>
        <w:t>5</w:t>
      </w:r>
      <w:bookmarkStart w:id="0" w:name="_GoBack"/>
      <w:bookmarkEnd w:id="0"/>
      <w:r w:rsidR="00365439">
        <w:rPr>
          <w:rFonts w:ascii="Courier New" w:hAnsi="Courier New" w:cs="Courier New"/>
        </w:rPr>
        <w:t>/2</w:t>
      </w:r>
      <w:r w:rsidR="00646455">
        <w:rPr>
          <w:rFonts w:ascii="Courier New" w:hAnsi="Courier New" w:cs="Courier New"/>
        </w:rPr>
        <w:t>2</w:t>
      </w:r>
    </w:p>
    <w:p w:rsidR="00FE178C" w:rsidRDefault="00FE178C" w:rsidP="00360DBD">
      <w:pPr>
        <w:jc w:val="both"/>
      </w:pPr>
      <w:r>
        <w:t xml:space="preserve"> </w:t>
      </w:r>
    </w:p>
    <w:p w:rsidR="00FE178C" w:rsidRDefault="00FE178C" w:rsidP="00360DBD">
      <w:pPr>
        <w:jc w:val="both"/>
      </w:pPr>
      <w:r>
        <w:rPr>
          <w:rFonts w:ascii="Tahoma" w:hAnsi="Tahoma" w:cs="Tahoma"/>
        </w:rPr>
        <w:t>TIPO DE ANÁLISE:</w:t>
      </w:r>
      <w:r>
        <w:t xml:space="preserve"> </w:t>
      </w:r>
      <w:proofErr w:type="gramStart"/>
      <w:r>
        <w:t xml:space="preserve">( </w:t>
      </w:r>
      <w:r>
        <w:rPr>
          <w:rFonts w:ascii="Courier New" w:hAnsi="Courier New" w:cs="Courier New"/>
        </w:rPr>
        <w:t>X</w:t>
      </w:r>
      <w:proofErr w:type="gramEnd"/>
      <w:r>
        <w:t xml:space="preserve"> ) </w:t>
      </w:r>
      <w:r>
        <w:rPr>
          <w:rFonts w:ascii="Tahoma" w:hAnsi="Tahoma" w:cs="Tahoma"/>
        </w:rPr>
        <w:t>MICROBIOLÓGICA</w:t>
      </w:r>
      <w:r>
        <w:tab/>
        <w:t xml:space="preserve">(    ) </w:t>
      </w:r>
      <w:r>
        <w:rPr>
          <w:rFonts w:ascii="Tahoma" w:hAnsi="Tahoma" w:cs="Tahoma"/>
        </w:rPr>
        <w:t>FÍSICO-QUÍMICA</w:t>
      </w:r>
    </w:p>
    <w:p w:rsidR="00FE178C" w:rsidRDefault="00FE178C" w:rsidP="00360DBD">
      <w:pPr>
        <w:jc w:val="both"/>
      </w:pPr>
    </w:p>
    <w:p w:rsidR="00FE178C" w:rsidRDefault="00FE178C" w:rsidP="00360DBD">
      <w:pPr>
        <w:tabs>
          <w:tab w:val="left" w:pos="1260"/>
        </w:tabs>
        <w:jc w:val="both"/>
      </w:pPr>
      <w:r>
        <w:rPr>
          <w:rFonts w:ascii="Tahoma" w:hAnsi="Tahoma" w:cs="Tahoma"/>
        </w:rPr>
        <w:t>TÉCNICA UTILIZADA:</w:t>
      </w:r>
      <w:r>
        <w:t xml:space="preserve"> </w:t>
      </w:r>
      <w:r>
        <w:rPr>
          <w:rFonts w:ascii="Courier New" w:hAnsi="Courier New" w:cs="Courier New"/>
        </w:rPr>
        <w:t>Filtração em membrana</w:t>
      </w:r>
    </w:p>
    <w:p w:rsidR="00FE178C" w:rsidRDefault="00FE178C" w:rsidP="00360DBD">
      <w:pPr>
        <w:tabs>
          <w:tab w:val="left" w:pos="1260"/>
        </w:tabs>
        <w:jc w:val="both"/>
      </w:pPr>
    </w:p>
    <w:p w:rsidR="00646455" w:rsidRPr="00263769" w:rsidRDefault="00646455" w:rsidP="00646455">
      <w:pPr>
        <w:tabs>
          <w:tab w:val="left" w:pos="1260"/>
        </w:tabs>
        <w:jc w:val="both"/>
        <w:rPr>
          <w:rFonts w:ascii="Arial" w:hAnsi="Arial" w:cs="Arial"/>
        </w:rPr>
      </w:pPr>
      <w:r w:rsidRPr="00263769">
        <w:rPr>
          <w:rFonts w:ascii="Arial" w:hAnsi="Arial" w:cs="Arial"/>
        </w:rPr>
        <w:t>RESULTADOS DA AMOSTRA ANALISADA:</w:t>
      </w:r>
    </w:p>
    <w:p w:rsidR="00646455" w:rsidRDefault="00646455" w:rsidP="00646455">
      <w:pPr>
        <w:tabs>
          <w:tab w:val="left" w:pos="1260"/>
        </w:tabs>
        <w:ind w:left="-18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9"/>
        <w:gridCol w:w="2684"/>
        <w:gridCol w:w="2818"/>
        <w:gridCol w:w="2119"/>
      </w:tblGrid>
      <w:tr w:rsidR="00646455" w:rsidTr="006B106C">
        <w:trPr>
          <w:trHeight w:val="433"/>
        </w:trPr>
        <w:tc>
          <w:tcPr>
            <w:tcW w:w="3119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PARÂMETROS</w:t>
            </w:r>
          </w:p>
        </w:tc>
        <w:tc>
          <w:tcPr>
            <w:tcW w:w="2693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ESPECIFICAÇÕES</w:t>
            </w:r>
          </w:p>
        </w:tc>
        <w:tc>
          <w:tcPr>
            <w:tcW w:w="2835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RESULTADOS</w:t>
            </w:r>
          </w:p>
        </w:tc>
        <w:tc>
          <w:tcPr>
            <w:tcW w:w="2126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CONCLUSÕES</w:t>
            </w:r>
          </w:p>
        </w:tc>
      </w:tr>
      <w:tr w:rsidR="00646455" w:rsidTr="006B106C">
        <w:trPr>
          <w:trHeight w:val="366"/>
        </w:trPr>
        <w:tc>
          <w:tcPr>
            <w:tcW w:w="3119" w:type="dxa"/>
            <w:vAlign w:val="center"/>
          </w:tcPr>
          <w:p w:rsidR="00646455" w:rsidRPr="006F3848" w:rsidRDefault="00646455" w:rsidP="006B106C">
            <w:pPr>
              <w:tabs>
                <w:tab w:val="left" w:pos="1260"/>
              </w:tabs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Clostridium sulfito redutores</w:t>
            </w:r>
          </w:p>
        </w:tc>
        <w:tc>
          <w:tcPr>
            <w:tcW w:w="2693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AUSÊNCIA / 50 </w:t>
            </w:r>
            <w:proofErr w:type="spellStart"/>
            <w:r>
              <w:rPr>
                <w:rFonts w:ascii="Tahoma" w:hAnsi="Tahoma" w:cs="Tahoma"/>
              </w:rPr>
              <w:t>mL</w:t>
            </w:r>
            <w:proofErr w:type="spellEnd"/>
          </w:p>
        </w:tc>
        <w:tc>
          <w:tcPr>
            <w:tcW w:w="2835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Ausência / 50 </w:t>
            </w:r>
            <w:proofErr w:type="spellStart"/>
            <w:r>
              <w:rPr>
                <w:rFonts w:ascii="Courier New" w:hAnsi="Courier New" w:cs="Courier New"/>
              </w:rPr>
              <w:t>mL</w:t>
            </w:r>
            <w:proofErr w:type="spellEnd"/>
          </w:p>
        </w:tc>
        <w:tc>
          <w:tcPr>
            <w:tcW w:w="2126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Atende</w:t>
            </w:r>
          </w:p>
        </w:tc>
      </w:tr>
      <w:tr w:rsidR="00646455" w:rsidTr="006B106C">
        <w:trPr>
          <w:trHeight w:val="366"/>
        </w:trPr>
        <w:tc>
          <w:tcPr>
            <w:tcW w:w="3119" w:type="dxa"/>
            <w:vAlign w:val="center"/>
          </w:tcPr>
          <w:p w:rsidR="00646455" w:rsidRPr="006F3848" w:rsidRDefault="00646455" w:rsidP="006B106C">
            <w:pPr>
              <w:tabs>
                <w:tab w:val="left" w:pos="1260"/>
              </w:tabs>
              <w:rPr>
                <w:rFonts w:ascii="Tahoma" w:hAnsi="Tahoma" w:cs="Tahoma"/>
                <w:iCs/>
              </w:rPr>
            </w:pPr>
            <w:r w:rsidRPr="006F3848">
              <w:rPr>
                <w:rFonts w:ascii="Tahoma" w:hAnsi="Tahoma" w:cs="Tahoma"/>
                <w:iCs/>
              </w:rPr>
              <w:t>Coliformes Totais</w:t>
            </w:r>
          </w:p>
        </w:tc>
        <w:tc>
          <w:tcPr>
            <w:tcW w:w="2693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AUSÊNCIA / 250 </w:t>
            </w:r>
            <w:proofErr w:type="spellStart"/>
            <w:r>
              <w:rPr>
                <w:rFonts w:ascii="Tahoma" w:hAnsi="Tahoma" w:cs="Tahoma"/>
              </w:rPr>
              <w:t>mL</w:t>
            </w:r>
            <w:proofErr w:type="spellEnd"/>
          </w:p>
        </w:tc>
        <w:tc>
          <w:tcPr>
            <w:tcW w:w="2835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Ausência / 250 </w:t>
            </w:r>
            <w:proofErr w:type="spellStart"/>
            <w:r>
              <w:rPr>
                <w:rFonts w:ascii="Courier New" w:hAnsi="Courier New" w:cs="Courier New"/>
              </w:rPr>
              <w:t>mL</w:t>
            </w:r>
            <w:proofErr w:type="spellEnd"/>
          </w:p>
        </w:tc>
        <w:tc>
          <w:tcPr>
            <w:tcW w:w="2126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Atende</w:t>
            </w:r>
          </w:p>
        </w:tc>
      </w:tr>
      <w:tr w:rsidR="00646455" w:rsidTr="006B106C">
        <w:trPr>
          <w:trHeight w:val="348"/>
        </w:trPr>
        <w:tc>
          <w:tcPr>
            <w:tcW w:w="3119" w:type="dxa"/>
            <w:vAlign w:val="center"/>
          </w:tcPr>
          <w:p w:rsidR="00646455" w:rsidRPr="00E36764" w:rsidRDefault="00646455" w:rsidP="006B106C">
            <w:pPr>
              <w:tabs>
                <w:tab w:val="left" w:pos="1260"/>
              </w:tabs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Enterococ</w:t>
            </w:r>
            <w:r w:rsidRPr="006F3848">
              <w:rPr>
                <w:rFonts w:ascii="Tahoma" w:hAnsi="Tahoma" w:cs="Tahoma"/>
                <w:iCs/>
              </w:rPr>
              <w:t>os</w:t>
            </w:r>
          </w:p>
        </w:tc>
        <w:tc>
          <w:tcPr>
            <w:tcW w:w="2693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AUSÊNCIA / 250 </w:t>
            </w:r>
            <w:proofErr w:type="spellStart"/>
            <w:r>
              <w:rPr>
                <w:rFonts w:ascii="Tahoma" w:hAnsi="Tahoma" w:cs="Tahoma"/>
              </w:rPr>
              <w:t>mL</w:t>
            </w:r>
            <w:proofErr w:type="spellEnd"/>
          </w:p>
        </w:tc>
        <w:tc>
          <w:tcPr>
            <w:tcW w:w="2835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Ausência / 250 </w:t>
            </w:r>
            <w:proofErr w:type="spellStart"/>
            <w:r>
              <w:rPr>
                <w:rFonts w:ascii="Courier New" w:hAnsi="Courier New" w:cs="Courier New"/>
              </w:rPr>
              <w:t>mL</w:t>
            </w:r>
            <w:proofErr w:type="spellEnd"/>
          </w:p>
        </w:tc>
        <w:tc>
          <w:tcPr>
            <w:tcW w:w="2126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Atende</w:t>
            </w:r>
          </w:p>
        </w:tc>
      </w:tr>
      <w:tr w:rsidR="00646455" w:rsidTr="006B106C">
        <w:trPr>
          <w:trHeight w:val="344"/>
        </w:trPr>
        <w:tc>
          <w:tcPr>
            <w:tcW w:w="3119" w:type="dxa"/>
            <w:vAlign w:val="center"/>
          </w:tcPr>
          <w:p w:rsidR="00646455" w:rsidRPr="006F3848" w:rsidRDefault="00646455" w:rsidP="006B106C">
            <w:pPr>
              <w:tabs>
                <w:tab w:val="left" w:pos="1260"/>
              </w:tabs>
              <w:rPr>
                <w:rFonts w:ascii="Tahoma" w:hAnsi="Tahoma" w:cs="Tahoma"/>
                <w:iCs/>
              </w:rPr>
            </w:pPr>
            <w:r w:rsidRPr="00E36764">
              <w:rPr>
                <w:rFonts w:ascii="Tahoma" w:hAnsi="Tahoma" w:cs="Tahoma"/>
                <w:iCs/>
              </w:rPr>
              <w:t>Escherichia coli</w:t>
            </w:r>
          </w:p>
        </w:tc>
        <w:tc>
          <w:tcPr>
            <w:tcW w:w="2693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AUSÊNCIA / 250 </w:t>
            </w:r>
            <w:proofErr w:type="spellStart"/>
            <w:r>
              <w:rPr>
                <w:rFonts w:ascii="Tahoma" w:hAnsi="Tahoma" w:cs="Tahoma"/>
              </w:rPr>
              <w:t>mL</w:t>
            </w:r>
            <w:proofErr w:type="spellEnd"/>
          </w:p>
        </w:tc>
        <w:tc>
          <w:tcPr>
            <w:tcW w:w="2835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Ausência / 250 </w:t>
            </w:r>
            <w:proofErr w:type="spellStart"/>
            <w:r>
              <w:rPr>
                <w:rFonts w:ascii="Courier New" w:hAnsi="Courier New" w:cs="Courier New"/>
              </w:rPr>
              <w:t>mL</w:t>
            </w:r>
            <w:proofErr w:type="spellEnd"/>
          </w:p>
        </w:tc>
        <w:tc>
          <w:tcPr>
            <w:tcW w:w="2126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Atende</w:t>
            </w:r>
          </w:p>
        </w:tc>
      </w:tr>
      <w:tr w:rsidR="00646455" w:rsidTr="006B106C">
        <w:trPr>
          <w:trHeight w:val="340"/>
        </w:trPr>
        <w:tc>
          <w:tcPr>
            <w:tcW w:w="3119" w:type="dxa"/>
            <w:vAlign w:val="center"/>
          </w:tcPr>
          <w:p w:rsidR="00646455" w:rsidRPr="00E36764" w:rsidRDefault="00646455" w:rsidP="006B106C">
            <w:pPr>
              <w:tabs>
                <w:tab w:val="left" w:pos="1260"/>
              </w:tabs>
              <w:rPr>
                <w:rFonts w:ascii="Tahoma" w:hAnsi="Tahoma" w:cs="Tahoma"/>
                <w:iCs/>
              </w:rPr>
            </w:pPr>
            <w:r w:rsidRPr="00E36764">
              <w:rPr>
                <w:rFonts w:ascii="Tahoma" w:hAnsi="Tahoma" w:cs="Tahoma"/>
                <w:iCs/>
              </w:rPr>
              <w:t>Pseudomonas aeruginosa</w:t>
            </w:r>
          </w:p>
        </w:tc>
        <w:tc>
          <w:tcPr>
            <w:tcW w:w="2693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AUSÊNCIA / 250 </w:t>
            </w:r>
            <w:proofErr w:type="spellStart"/>
            <w:r>
              <w:rPr>
                <w:rFonts w:ascii="Tahoma" w:hAnsi="Tahoma" w:cs="Tahoma"/>
              </w:rPr>
              <w:t>mL</w:t>
            </w:r>
            <w:proofErr w:type="spellEnd"/>
          </w:p>
        </w:tc>
        <w:tc>
          <w:tcPr>
            <w:tcW w:w="2835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Ausência / 250 </w:t>
            </w:r>
            <w:proofErr w:type="spellStart"/>
            <w:r>
              <w:rPr>
                <w:rFonts w:ascii="Courier New" w:hAnsi="Courier New" w:cs="Courier New"/>
              </w:rPr>
              <w:t>mL</w:t>
            </w:r>
            <w:proofErr w:type="spellEnd"/>
          </w:p>
        </w:tc>
        <w:tc>
          <w:tcPr>
            <w:tcW w:w="2126" w:type="dxa"/>
            <w:vAlign w:val="center"/>
          </w:tcPr>
          <w:p w:rsidR="00646455" w:rsidRDefault="00646455" w:rsidP="006B106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Atende</w:t>
            </w:r>
          </w:p>
        </w:tc>
      </w:tr>
    </w:tbl>
    <w:p w:rsidR="00646455" w:rsidRDefault="00646455" w:rsidP="00646455">
      <w:pPr>
        <w:tabs>
          <w:tab w:val="left" w:pos="1260"/>
        </w:tabs>
        <w:jc w:val="both"/>
        <w:rPr>
          <w:sz w:val="18"/>
        </w:rPr>
      </w:pPr>
      <w:r>
        <w:rPr>
          <w:sz w:val="18"/>
        </w:rPr>
        <w:t xml:space="preserve">Esta análise segue as normas descritas na </w:t>
      </w:r>
      <w:r>
        <w:rPr>
          <w:b/>
          <w:bCs/>
          <w:sz w:val="18"/>
        </w:rPr>
        <w:t>RDC 275/05</w:t>
      </w:r>
      <w:r>
        <w:rPr>
          <w:sz w:val="18"/>
        </w:rPr>
        <w:t xml:space="preserve"> – ANVISA/MS. Análise realizada no laboratório da própria empresa segundo </w:t>
      </w:r>
      <w:r>
        <w:rPr>
          <w:b/>
          <w:bCs/>
          <w:sz w:val="18"/>
        </w:rPr>
        <w:t>PORTARIA 374/09</w:t>
      </w:r>
      <w:r>
        <w:rPr>
          <w:sz w:val="18"/>
        </w:rPr>
        <w:t xml:space="preserve"> – DNPM item 4.15 em vigor. Os resultados apresentados se referem somente a amostra analisada.</w:t>
      </w:r>
    </w:p>
    <w:p w:rsidR="00646455" w:rsidRDefault="00646455" w:rsidP="00646455">
      <w:pPr>
        <w:tabs>
          <w:tab w:val="left" w:pos="1260"/>
        </w:tabs>
        <w:jc w:val="both"/>
        <w:rPr>
          <w:sz w:val="18"/>
        </w:rPr>
      </w:pPr>
      <w:r>
        <w:rPr>
          <w:sz w:val="18"/>
        </w:rPr>
        <w:t xml:space="preserve">UFC = </w:t>
      </w:r>
      <w:proofErr w:type="gramStart"/>
      <w:r>
        <w:rPr>
          <w:sz w:val="18"/>
        </w:rPr>
        <w:t>unidade(</w:t>
      </w:r>
      <w:proofErr w:type="gramEnd"/>
      <w:r>
        <w:rPr>
          <w:sz w:val="18"/>
        </w:rPr>
        <w:t xml:space="preserve">s) formadora(s) de colônia(s); AUSÊNCIA indica contagem &lt; 1,0 </w:t>
      </w:r>
      <w:proofErr w:type="spellStart"/>
      <w:r>
        <w:rPr>
          <w:sz w:val="18"/>
        </w:rPr>
        <w:t>ufc</w:t>
      </w:r>
      <w:proofErr w:type="spellEnd"/>
      <w:r>
        <w:rPr>
          <w:sz w:val="18"/>
        </w:rPr>
        <w:t xml:space="preserve"> ou &lt; 1,1 NMP/100 ml. N.A. = não avaliado.</w:t>
      </w:r>
    </w:p>
    <w:p w:rsidR="00365439" w:rsidRDefault="00365439" w:rsidP="00365439">
      <w:pPr>
        <w:tabs>
          <w:tab w:val="left" w:pos="1260"/>
          <w:tab w:val="left" w:pos="9900"/>
        </w:tabs>
        <w:jc w:val="both"/>
        <w:rPr>
          <w:sz w:val="18"/>
        </w:rPr>
      </w:pPr>
      <w:r>
        <w:rPr>
          <w:sz w:val="18"/>
        </w:rPr>
        <w:tab/>
      </w:r>
    </w:p>
    <w:p w:rsidR="00FE178C" w:rsidRDefault="00FE178C">
      <w:pPr>
        <w:tabs>
          <w:tab w:val="left" w:pos="1260"/>
        </w:tabs>
        <w:ind w:left="-180"/>
        <w:jc w:val="both"/>
        <w:rPr>
          <w:sz w:val="18"/>
        </w:rPr>
      </w:pPr>
    </w:p>
    <w:p w:rsidR="00365439" w:rsidRDefault="007E551B">
      <w:pPr>
        <w:tabs>
          <w:tab w:val="left" w:pos="1260"/>
        </w:tabs>
        <w:ind w:left="-180"/>
        <w:jc w:val="both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113030</wp:posOffset>
            </wp:positionV>
            <wp:extent cx="2256790" cy="725805"/>
            <wp:effectExtent l="19050" t="57150" r="10160" b="36195"/>
            <wp:wrapNone/>
            <wp:docPr id="6" name="Imagem 6" descr="Assinatura Manuel Junior Técnico Qui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sinatura Manuel Junior Técnico Quim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6981">
                      <a:off x="0" y="0"/>
                      <a:ext cx="225679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39" w:rsidRDefault="00365439">
      <w:pPr>
        <w:tabs>
          <w:tab w:val="left" w:pos="1260"/>
        </w:tabs>
        <w:ind w:left="-180"/>
        <w:jc w:val="both"/>
        <w:rPr>
          <w:sz w:val="18"/>
        </w:rPr>
      </w:pPr>
    </w:p>
    <w:p w:rsidR="00FE178C" w:rsidRDefault="00FE178C">
      <w:pPr>
        <w:tabs>
          <w:tab w:val="left" w:pos="1260"/>
        </w:tabs>
        <w:ind w:left="-180"/>
        <w:jc w:val="both"/>
      </w:pPr>
    </w:p>
    <w:p w:rsidR="00FE178C" w:rsidRDefault="00FE178C">
      <w:pPr>
        <w:tabs>
          <w:tab w:val="left" w:pos="1260"/>
        </w:tabs>
        <w:ind w:left="-180"/>
        <w:jc w:val="both"/>
      </w:pPr>
    </w:p>
    <w:p w:rsidR="006F3848" w:rsidRDefault="00FE178C" w:rsidP="006F3848">
      <w:pPr>
        <w:tabs>
          <w:tab w:val="left" w:pos="1260"/>
          <w:tab w:val="left" w:pos="1440"/>
        </w:tabs>
        <w:ind w:left="-180"/>
        <w:jc w:val="center"/>
      </w:pPr>
      <w:r>
        <w:t>______________________________</w:t>
      </w:r>
    </w:p>
    <w:p w:rsidR="00FE178C" w:rsidRDefault="00FE178C">
      <w:pPr>
        <w:tabs>
          <w:tab w:val="left" w:pos="1260"/>
        </w:tabs>
        <w:ind w:left="-18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Responsável pela análise</w:t>
      </w:r>
    </w:p>
    <w:p w:rsidR="00FE178C" w:rsidRDefault="00FE178C">
      <w:pPr>
        <w:pBdr>
          <w:bottom w:val="single" w:sz="12" w:space="1" w:color="auto"/>
        </w:pBdr>
        <w:tabs>
          <w:tab w:val="left" w:pos="1260"/>
        </w:tabs>
        <w:ind w:left="-180"/>
        <w:jc w:val="both"/>
      </w:pPr>
    </w:p>
    <w:p w:rsidR="009E69EE" w:rsidRDefault="009E69EE">
      <w:pPr>
        <w:pBdr>
          <w:bottom w:val="single" w:sz="12" w:space="1" w:color="auto"/>
        </w:pBdr>
        <w:tabs>
          <w:tab w:val="left" w:pos="1260"/>
        </w:tabs>
        <w:ind w:left="-180"/>
        <w:jc w:val="both"/>
      </w:pPr>
    </w:p>
    <w:p w:rsidR="009E69EE" w:rsidRDefault="009E69EE">
      <w:pPr>
        <w:pBdr>
          <w:bottom w:val="single" w:sz="12" w:space="1" w:color="auto"/>
        </w:pBdr>
        <w:tabs>
          <w:tab w:val="left" w:pos="1260"/>
        </w:tabs>
        <w:ind w:left="-180"/>
        <w:jc w:val="both"/>
      </w:pPr>
    </w:p>
    <w:p w:rsidR="009E69EE" w:rsidRDefault="009E69EE">
      <w:pPr>
        <w:pBdr>
          <w:bottom w:val="single" w:sz="12" w:space="1" w:color="auto"/>
        </w:pBdr>
        <w:tabs>
          <w:tab w:val="left" w:pos="1260"/>
        </w:tabs>
        <w:ind w:left="-180"/>
        <w:jc w:val="both"/>
      </w:pPr>
    </w:p>
    <w:p w:rsidR="00624D01" w:rsidRDefault="00624D01" w:rsidP="00A77CCB">
      <w:pPr>
        <w:pStyle w:val="Corpodetexto"/>
        <w:jc w:val="center"/>
        <w:rPr>
          <w:rFonts w:ascii="Arial" w:hAnsi="Arial" w:cs="Arial"/>
          <w:b/>
          <w:bCs/>
          <w:sz w:val="22"/>
        </w:rPr>
      </w:pPr>
    </w:p>
    <w:p w:rsidR="00A77CCB" w:rsidRPr="006F3848" w:rsidRDefault="00A77CCB" w:rsidP="00A77CCB">
      <w:pPr>
        <w:pStyle w:val="Corpodetexto"/>
        <w:jc w:val="center"/>
        <w:rPr>
          <w:rFonts w:ascii="Arial" w:hAnsi="Arial" w:cs="Arial"/>
          <w:b/>
          <w:bCs/>
          <w:sz w:val="16"/>
          <w:szCs w:val="16"/>
        </w:rPr>
      </w:pPr>
      <w:r w:rsidRPr="006F3848">
        <w:rPr>
          <w:rFonts w:ascii="Arial" w:hAnsi="Arial" w:cs="Arial"/>
          <w:b/>
          <w:bCs/>
          <w:sz w:val="16"/>
          <w:szCs w:val="16"/>
        </w:rPr>
        <w:t>PARADISO AQUA FRESH INDÚSTRIA COMÉRCIO MINERAÇÃO E DISTRIBUIDORA LTDA.</w:t>
      </w:r>
    </w:p>
    <w:p w:rsidR="00A77CCB" w:rsidRPr="006F3848" w:rsidRDefault="00A77CCB" w:rsidP="00A77CCB">
      <w:pPr>
        <w:pStyle w:val="Ttulo1"/>
        <w:rPr>
          <w:sz w:val="16"/>
          <w:szCs w:val="16"/>
        </w:rPr>
      </w:pPr>
      <w:r w:rsidRPr="006F3848">
        <w:rPr>
          <w:sz w:val="16"/>
          <w:szCs w:val="16"/>
        </w:rPr>
        <w:t xml:space="preserve">Estrada do </w:t>
      </w:r>
      <w:proofErr w:type="spellStart"/>
      <w:r w:rsidRPr="006F3848">
        <w:rPr>
          <w:sz w:val="16"/>
          <w:szCs w:val="16"/>
        </w:rPr>
        <w:t>Catonho</w:t>
      </w:r>
      <w:proofErr w:type="spellEnd"/>
      <w:r w:rsidRPr="006F3848">
        <w:rPr>
          <w:sz w:val="16"/>
          <w:szCs w:val="16"/>
        </w:rPr>
        <w:t>, 4A Sulacap - Rio de Janeiro – RJ CEP 22725-000</w:t>
      </w:r>
    </w:p>
    <w:p w:rsidR="00A77CCB" w:rsidRPr="006F3848" w:rsidRDefault="00A77CCB" w:rsidP="00A77CCB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6F3848">
        <w:rPr>
          <w:rFonts w:ascii="Arial" w:hAnsi="Arial" w:cs="Arial"/>
          <w:sz w:val="16"/>
          <w:szCs w:val="16"/>
          <w:lang w:val="en-US"/>
        </w:rPr>
        <w:t>C.N.P.J. 00.604.434/0001-09</w:t>
      </w:r>
      <w:r w:rsidRPr="006F3848">
        <w:rPr>
          <w:rFonts w:ascii="Arial" w:hAnsi="Arial" w:cs="Arial"/>
          <w:sz w:val="16"/>
          <w:szCs w:val="16"/>
          <w:lang w:val="en-US"/>
        </w:rPr>
        <w:tab/>
      </w:r>
      <w:r w:rsidRPr="006F3848">
        <w:rPr>
          <w:rFonts w:ascii="Arial" w:hAnsi="Arial" w:cs="Arial"/>
          <w:sz w:val="16"/>
          <w:szCs w:val="16"/>
          <w:lang w:val="en-US"/>
        </w:rPr>
        <w:tab/>
        <w:t>I.E. 85.569.643</w:t>
      </w:r>
    </w:p>
    <w:p w:rsidR="007E2B79" w:rsidRPr="006F3848" w:rsidRDefault="007E2B79" w:rsidP="007E2B79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6F3848">
        <w:rPr>
          <w:rFonts w:ascii="Arial" w:hAnsi="Arial" w:cs="Arial"/>
          <w:sz w:val="16"/>
          <w:szCs w:val="16"/>
          <w:lang w:val="en-US"/>
        </w:rPr>
        <w:t>Tel.: (21) 3473-8371 / 3382-5897 / 2423-3627 / 2423-1014</w:t>
      </w:r>
      <w:r>
        <w:rPr>
          <w:rFonts w:ascii="Arial" w:hAnsi="Arial" w:cs="Arial"/>
          <w:sz w:val="16"/>
          <w:szCs w:val="16"/>
          <w:lang w:val="en-US"/>
        </w:rPr>
        <w:t xml:space="preserve"> / 99556-1752 </w:t>
      </w:r>
      <w:r w:rsidR="007E551B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95250" cy="95250"/>
            <wp:effectExtent l="0" t="0" r="0" b="0"/>
            <wp:docPr id="1" name="Imagem 1" descr="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B79" w:rsidRDefault="007E551B" w:rsidP="007E2B79">
      <w:pPr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112395</wp:posOffset>
            </wp:positionV>
            <wp:extent cx="266700" cy="140335"/>
            <wp:effectExtent l="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79" w:rsidRPr="006F3848">
        <w:rPr>
          <w:rFonts w:ascii="Arial" w:hAnsi="Arial" w:cs="Arial"/>
          <w:sz w:val="16"/>
          <w:szCs w:val="16"/>
          <w:lang w:val="en-US"/>
        </w:rPr>
        <w:t>Websit</w:t>
      </w:r>
      <w:r w:rsidR="007E2B79">
        <w:rPr>
          <w:rFonts w:ascii="Arial" w:hAnsi="Arial" w:cs="Arial"/>
          <w:sz w:val="16"/>
          <w:szCs w:val="16"/>
          <w:lang w:val="en-US"/>
        </w:rPr>
        <w:t xml:space="preserve">e: </w:t>
      </w:r>
      <w:r w:rsidR="007E2B79" w:rsidRPr="00365439">
        <w:rPr>
          <w:rFonts w:ascii="Arial" w:hAnsi="Arial" w:cs="Arial"/>
          <w:sz w:val="16"/>
          <w:szCs w:val="16"/>
          <w:lang w:val="en-US"/>
        </w:rPr>
        <w:t>www.aguamineral</w:t>
      </w:r>
      <w:r w:rsidR="007E2B79">
        <w:rPr>
          <w:rFonts w:ascii="Arial" w:hAnsi="Arial" w:cs="Arial"/>
          <w:sz w:val="16"/>
          <w:szCs w:val="16"/>
          <w:lang w:val="en-US"/>
        </w:rPr>
        <w:t>aquafresh.com</w:t>
      </w:r>
      <w:r w:rsidR="00646455">
        <w:rPr>
          <w:rFonts w:ascii="Arial" w:hAnsi="Arial" w:cs="Arial"/>
          <w:sz w:val="16"/>
          <w:szCs w:val="16"/>
          <w:lang w:val="en-US"/>
        </w:rPr>
        <w:t>.br</w:t>
      </w:r>
    </w:p>
    <w:p w:rsidR="007E2B79" w:rsidRDefault="007E2B79" w:rsidP="007E2B79">
      <w:pPr>
        <w:jc w:val="center"/>
        <w:rPr>
          <w:rFonts w:ascii="Arial" w:hAnsi="Arial" w:cs="Arial"/>
          <w:noProof/>
          <w:sz w:val="16"/>
          <w:szCs w:val="16"/>
        </w:rPr>
      </w:pPr>
      <w:r w:rsidRPr="007E551B">
        <w:rPr>
          <w:rFonts w:ascii="Arial" w:hAnsi="Arial" w:cs="Arial"/>
          <w:noProof/>
          <w:sz w:val="16"/>
          <w:szCs w:val="16"/>
          <w:lang w:val="en-US"/>
        </w:rPr>
        <w:t xml:space="preserve">              </w:t>
      </w:r>
      <w:r>
        <w:rPr>
          <w:rFonts w:ascii="Arial" w:hAnsi="Arial" w:cs="Arial"/>
          <w:noProof/>
          <w:sz w:val="16"/>
          <w:szCs w:val="16"/>
        </w:rPr>
        <w:t>água_mineral_aqua_fresh</w:t>
      </w:r>
    </w:p>
    <w:p w:rsidR="007E2B79" w:rsidRDefault="007E2B79" w:rsidP="007E2B79">
      <w:pPr>
        <w:jc w:val="center"/>
        <w:rPr>
          <w:rFonts w:ascii="Arial" w:hAnsi="Arial" w:cs="Arial"/>
          <w:noProof/>
          <w:sz w:val="16"/>
          <w:szCs w:val="16"/>
        </w:rPr>
      </w:pPr>
    </w:p>
    <w:p w:rsidR="00A77CCB" w:rsidRDefault="00A77CCB" w:rsidP="00567198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9E69EE" w:rsidRDefault="009E69EE" w:rsidP="00567198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9E69EE" w:rsidRDefault="009E69EE" w:rsidP="00567198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9E69EE" w:rsidRDefault="009E69EE" w:rsidP="00567198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567198" w:rsidRPr="00567198" w:rsidRDefault="00567198" w:rsidP="00567198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FE178C" w:rsidRDefault="00FE178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Rio de Janeiro,</w:t>
      </w:r>
    </w:p>
    <w:p w:rsidR="00FE178C" w:rsidRDefault="00FE178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17 de maio de 2010.</w:t>
      </w:r>
    </w:p>
    <w:p w:rsidR="00FE178C" w:rsidRDefault="00FE178C">
      <w:pPr>
        <w:jc w:val="center"/>
        <w:rPr>
          <w:rFonts w:ascii="Tahoma" w:hAnsi="Tahoma" w:cs="Tahoma"/>
        </w:rPr>
      </w:pPr>
    </w:p>
    <w:p w:rsidR="00FE178C" w:rsidRDefault="00FE178C">
      <w:pPr>
        <w:pStyle w:val="Ttulo3"/>
      </w:pPr>
      <w:r>
        <w:t xml:space="preserve">C E R T I F I C A D O    D E    A N Á L I S E    </w:t>
      </w:r>
    </w:p>
    <w:p w:rsidR="00FE178C" w:rsidRDefault="007E551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111760</wp:posOffset>
            </wp:positionV>
            <wp:extent cx="6400800" cy="35433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8C" w:rsidRDefault="00FE178C">
      <w:pPr>
        <w:jc w:val="both"/>
      </w:pPr>
      <w:r>
        <w:rPr>
          <w:rFonts w:ascii="Tahoma" w:hAnsi="Tahoma" w:cs="Tahoma"/>
        </w:rPr>
        <w:t>EMITENTE:</w:t>
      </w:r>
      <w:r>
        <w:t xml:space="preserve"> </w:t>
      </w:r>
      <w:proofErr w:type="spellStart"/>
      <w:r>
        <w:rPr>
          <w:rFonts w:ascii="Courier New" w:hAnsi="Courier New" w:cs="Courier New"/>
        </w:rPr>
        <w:t>Paradiso</w:t>
      </w:r>
      <w:proofErr w:type="spellEnd"/>
      <w:r>
        <w:rPr>
          <w:rFonts w:ascii="Courier New" w:hAnsi="Courier New" w:cs="Courier New"/>
        </w:rPr>
        <w:t xml:space="preserve"> Aqua Fresh Ind. Com. Min. e </w:t>
      </w:r>
      <w:proofErr w:type="spellStart"/>
      <w:r>
        <w:rPr>
          <w:rFonts w:ascii="Courier New" w:hAnsi="Courier New" w:cs="Courier New"/>
        </w:rPr>
        <w:t>Dist</w:t>
      </w:r>
      <w:proofErr w:type="spellEnd"/>
      <w:r>
        <w:rPr>
          <w:rFonts w:ascii="Courier New" w:hAnsi="Courier New" w:cs="Courier New"/>
        </w:rPr>
        <w:t>. Ltda</w:t>
      </w:r>
      <w:r>
        <w:t>.</w:t>
      </w:r>
    </w:p>
    <w:p w:rsidR="00FE178C" w:rsidRDefault="00FE178C">
      <w:pPr>
        <w:jc w:val="both"/>
      </w:pPr>
    </w:p>
    <w:p w:rsidR="00FE178C" w:rsidRDefault="00FE178C">
      <w:pPr>
        <w:jc w:val="both"/>
      </w:pPr>
      <w:r>
        <w:rPr>
          <w:rFonts w:ascii="Tahoma" w:hAnsi="Tahoma" w:cs="Tahoma"/>
        </w:rPr>
        <w:t>IDENTIFICAÇÃO:</w:t>
      </w:r>
      <w:r>
        <w:t xml:space="preserve"> </w:t>
      </w:r>
      <w:r>
        <w:rPr>
          <w:rFonts w:ascii="Courier New" w:hAnsi="Courier New" w:cs="Courier New"/>
        </w:rPr>
        <w:t>Água Mineral Natural Aqua Fresh 1,5 litros s/ gás</w:t>
      </w:r>
    </w:p>
    <w:p w:rsidR="00FE178C" w:rsidRDefault="00FE178C">
      <w:pPr>
        <w:jc w:val="both"/>
        <w:rPr>
          <w:rFonts w:ascii="Courier New" w:hAnsi="Courier New" w:cs="Courier New"/>
        </w:rPr>
      </w:pPr>
      <w:r>
        <w:tab/>
      </w:r>
      <w:r>
        <w:rPr>
          <w:rFonts w:ascii="Tahoma" w:hAnsi="Tahoma" w:cs="Tahoma"/>
        </w:rPr>
        <w:t xml:space="preserve">-FONTE: </w:t>
      </w:r>
      <w:proofErr w:type="spellStart"/>
      <w:r>
        <w:rPr>
          <w:rFonts w:ascii="Courier New" w:hAnsi="Courier New" w:cs="Courier New"/>
        </w:rPr>
        <w:t>Paradiso</w:t>
      </w:r>
      <w:proofErr w:type="spellEnd"/>
    </w:p>
    <w:p w:rsidR="00FE178C" w:rsidRDefault="00FE178C">
      <w:pPr>
        <w:jc w:val="both"/>
        <w:rPr>
          <w:rFonts w:ascii="Courier New" w:hAnsi="Courier New" w:cs="Courier New"/>
        </w:rPr>
      </w:pPr>
      <w:r>
        <w:tab/>
      </w:r>
      <w:r>
        <w:rPr>
          <w:rFonts w:ascii="Tahoma" w:hAnsi="Tahoma" w:cs="Tahoma"/>
        </w:rPr>
        <w:t>-FABRICAÇÃO:</w:t>
      </w:r>
      <w:r>
        <w:rPr>
          <w:rFonts w:ascii="Courier New" w:hAnsi="Courier New" w:cs="Courier New"/>
        </w:rPr>
        <w:t xml:space="preserve"> 10/05/10</w:t>
      </w:r>
    </w:p>
    <w:p w:rsidR="00FE178C" w:rsidRDefault="00FE178C">
      <w:pPr>
        <w:jc w:val="both"/>
        <w:rPr>
          <w:rFonts w:ascii="Courier New" w:hAnsi="Courier New" w:cs="Courier New"/>
        </w:rPr>
      </w:pPr>
      <w:r>
        <w:rPr>
          <w:rFonts w:ascii="Tahoma" w:hAnsi="Tahoma" w:cs="Tahoma"/>
        </w:rPr>
        <w:tab/>
        <w:t xml:space="preserve">-VALIDADE: </w:t>
      </w:r>
      <w:r>
        <w:rPr>
          <w:rFonts w:ascii="Courier New" w:hAnsi="Courier New" w:cs="Courier New"/>
        </w:rPr>
        <w:t>10/11/10</w:t>
      </w:r>
    </w:p>
    <w:p w:rsidR="00FE178C" w:rsidRDefault="00FE178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-LOTE: </w:t>
      </w:r>
      <w:r>
        <w:rPr>
          <w:rFonts w:ascii="Courier New" w:hAnsi="Courier New" w:cs="Courier New"/>
        </w:rPr>
        <w:t>21420</w:t>
      </w:r>
    </w:p>
    <w:p w:rsidR="00FE178C" w:rsidRDefault="00FE178C">
      <w:pPr>
        <w:jc w:val="both"/>
      </w:pPr>
      <w:r>
        <w:rPr>
          <w:rFonts w:ascii="Tahoma" w:hAnsi="Tahoma" w:cs="Tahoma"/>
        </w:rPr>
        <w:tab/>
        <w:t xml:space="preserve">-EMBALAGEM: </w:t>
      </w:r>
      <w:r>
        <w:rPr>
          <w:rFonts w:ascii="Courier New" w:hAnsi="Courier New" w:cs="Courier New"/>
        </w:rPr>
        <w:t>garrafa plástica</w:t>
      </w:r>
    </w:p>
    <w:p w:rsidR="00FE178C" w:rsidRDefault="00FE178C">
      <w:pPr>
        <w:jc w:val="both"/>
      </w:pPr>
    </w:p>
    <w:p w:rsidR="00FE178C" w:rsidRDefault="00FE178C">
      <w:pPr>
        <w:ind w:left="-180"/>
        <w:jc w:val="both"/>
      </w:pPr>
      <w:r>
        <w:rPr>
          <w:rFonts w:ascii="Tahoma" w:hAnsi="Tahoma" w:cs="Tahoma"/>
        </w:rPr>
        <w:t>DATA DE COLETA:</w:t>
      </w:r>
      <w:r>
        <w:t xml:space="preserve"> </w:t>
      </w:r>
      <w:r>
        <w:rPr>
          <w:rFonts w:ascii="Courier New" w:hAnsi="Courier New" w:cs="Courier New"/>
        </w:rPr>
        <w:t>10/05/10</w:t>
      </w:r>
      <w:r>
        <w:t xml:space="preserve">    </w:t>
      </w:r>
      <w:r>
        <w:rPr>
          <w:rFonts w:ascii="Tahoma" w:hAnsi="Tahoma" w:cs="Tahoma"/>
        </w:rPr>
        <w:t>DATA DE ENTRADA:</w:t>
      </w:r>
      <w:r>
        <w:t xml:space="preserve"> </w:t>
      </w:r>
      <w:r>
        <w:rPr>
          <w:rFonts w:ascii="Courier New" w:hAnsi="Courier New" w:cs="Courier New"/>
        </w:rPr>
        <w:t>10/05/10</w:t>
      </w:r>
      <w:r>
        <w:t xml:space="preserve">    </w:t>
      </w:r>
      <w:r>
        <w:rPr>
          <w:rFonts w:ascii="Tahoma" w:hAnsi="Tahoma" w:cs="Tahoma"/>
        </w:rPr>
        <w:t>DATA DE ANÁLISE</w:t>
      </w:r>
      <w:r>
        <w:t xml:space="preserve">: </w:t>
      </w:r>
      <w:r>
        <w:rPr>
          <w:rFonts w:ascii="Courier New" w:hAnsi="Courier New" w:cs="Courier New"/>
        </w:rPr>
        <w:t>13/05/10</w:t>
      </w:r>
    </w:p>
    <w:p w:rsidR="00FE178C" w:rsidRDefault="00FE178C">
      <w:pPr>
        <w:ind w:left="-180"/>
        <w:jc w:val="both"/>
      </w:pPr>
    </w:p>
    <w:p w:rsidR="00FE178C" w:rsidRDefault="00FE178C">
      <w:pPr>
        <w:ind w:left="-180"/>
        <w:jc w:val="both"/>
      </w:pPr>
      <w:r>
        <w:rPr>
          <w:rFonts w:ascii="Tahoma" w:hAnsi="Tahoma" w:cs="Tahoma"/>
        </w:rPr>
        <w:t>TIPO DE ANÁLISE:</w:t>
      </w:r>
      <w:r>
        <w:t xml:space="preserve"> </w:t>
      </w:r>
      <w:proofErr w:type="gramStart"/>
      <w:r>
        <w:t>(  )</w:t>
      </w:r>
      <w:proofErr w:type="gramEnd"/>
      <w:r>
        <w:t xml:space="preserve"> MICROBIOLÓGICA</w:t>
      </w:r>
      <w:r>
        <w:tab/>
        <w:t xml:space="preserve">( </w:t>
      </w:r>
      <w:r>
        <w:rPr>
          <w:rFonts w:ascii="Courier New" w:hAnsi="Courier New" w:cs="Courier New"/>
        </w:rPr>
        <w:t>X</w:t>
      </w:r>
      <w:r>
        <w:t xml:space="preserve"> ) FÍSICO-QUÍMICA</w:t>
      </w:r>
    </w:p>
    <w:p w:rsidR="00FE178C" w:rsidRDefault="00FE178C">
      <w:pPr>
        <w:ind w:left="-180"/>
        <w:jc w:val="both"/>
      </w:pPr>
    </w:p>
    <w:p w:rsidR="00FE178C" w:rsidRDefault="00FE178C">
      <w:pPr>
        <w:tabs>
          <w:tab w:val="left" w:pos="1260"/>
        </w:tabs>
        <w:ind w:left="-180"/>
        <w:jc w:val="both"/>
        <w:rPr>
          <w:i/>
          <w:iCs/>
          <w:lang w:val="en-US"/>
        </w:rPr>
      </w:pPr>
      <w:r>
        <w:rPr>
          <w:rFonts w:ascii="Tahoma" w:hAnsi="Tahoma" w:cs="Tahoma"/>
          <w:lang w:val="en-US"/>
        </w:rPr>
        <w:t xml:space="preserve">METODOLOGIA </w:t>
      </w:r>
      <w:proofErr w:type="gramStart"/>
      <w:r>
        <w:rPr>
          <w:rFonts w:ascii="Tahoma" w:hAnsi="Tahoma" w:cs="Tahoma"/>
          <w:lang w:val="en-US"/>
        </w:rPr>
        <w:t>UTILIZADA:</w:t>
      </w:r>
      <w:r>
        <w:rPr>
          <w:i/>
          <w:iCs/>
          <w:lang w:val="en-US"/>
        </w:rPr>
        <w:t>“</w:t>
      </w:r>
      <w:proofErr w:type="gramEnd"/>
      <w:r>
        <w:rPr>
          <w:i/>
          <w:iCs/>
          <w:lang w:val="en-US"/>
        </w:rPr>
        <w:t>Standard Methods for the Examination of Water and Wastewater, 21 ͭ ͪ Edition”</w:t>
      </w:r>
    </w:p>
    <w:p w:rsidR="00FE178C" w:rsidRDefault="00FE178C">
      <w:pPr>
        <w:tabs>
          <w:tab w:val="left" w:pos="1260"/>
        </w:tabs>
        <w:ind w:left="-180"/>
        <w:jc w:val="both"/>
        <w:rPr>
          <w:lang w:val="en-US"/>
        </w:rPr>
      </w:pPr>
    </w:p>
    <w:p w:rsidR="00FE178C" w:rsidRDefault="00FE178C">
      <w:pPr>
        <w:tabs>
          <w:tab w:val="left" w:pos="1260"/>
        </w:tabs>
        <w:ind w:left="-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RESULTADOS DA AMOSTRA ANALISADA:</w:t>
      </w:r>
    </w:p>
    <w:p w:rsidR="00FE178C" w:rsidRDefault="00FE178C">
      <w:pPr>
        <w:tabs>
          <w:tab w:val="left" w:pos="1260"/>
        </w:tabs>
        <w:ind w:left="-180"/>
        <w:jc w:val="both"/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95"/>
        <w:gridCol w:w="1605"/>
        <w:gridCol w:w="5400"/>
      </w:tblGrid>
      <w:tr w:rsidR="00FE178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870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PARÂMETROS</w:t>
            </w:r>
          </w:p>
        </w:tc>
        <w:tc>
          <w:tcPr>
            <w:tcW w:w="1995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ESPECIFICAÇÕES</w:t>
            </w:r>
          </w:p>
        </w:tc>
        <w:tc>
          <w:tcPr>
            <w:tcW w:w="1605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RESULTADOS</w:t>
            </w:r>
          </w:p>
        </w:tc>
        <w:tc>
          <w:tcPr>
            <w:tcW w:w="5400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CONCLUSÕES</w:t>
            </w:r>
          </w:p>
        </w:tc>
      </w:tr>
      <w:tr w:rsidR="00FE17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70" w:type="dxa"/>
          </w:tcPr>
          <w:p w:rsidR="00FE178C" w:rsidRDefault="00FE178C">
            <w:pPr>
              <w:pStyle w:val="Ttulo2"/>
              <w:jc w:val="center"/>
            </w:pPr>
            <w:r>
              <w:t>Temperatura</w:t>
            </w:r>
          </w:p>
        </w:tc>
        <w:tc>
          <w:tcPr>
            <w:tcW w:w="1995" w:type="dxa"/>
          </w:tcPr>
          <w:p w:rsidR="00FE178C" w:rsidRDefault="00FE178C">
            <w:pPr>
              <w:tabs>
                <w:tab w:val="left" w:pos="1260"/>
              </w:tabs>
              <w:jc w:val="center"/>
            </w:pPr>
            <w:r>
              <w:t>24 ºC</w:t>
            </w:r>
          </w:p>
        </w:tc>
        <w:tc>
          <w:tcPr>
            <w:tcW w:w="1605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-----</w:t>
            </w:r>
          </w:p>
        </w:tc>
        <w:tc>
          <w:tcPr>
            <w:tcW w:w="5400" w:type="dxa"/>
          </w:tcPr>
          <w:p w:rsidR="00FE178C" w:rsidRDefault="00FE178C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Não é válido para produto final</w:t>
            </w:r>
          </w:p>
        </w:tc>
      </w:tr>
      <w:tr w:rsidR="00FE178C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70" w:type="dxa"/>
          </w:tcPr>
          <w:p w:rsidR="00FE178C" w:rsidRDefault="00FE178C">
            <w:pPr>
              <w:pStyle w:val="Ttulo2"/>
              <w:jc w:val="center"/>
            </w:pPr>
            <w:r>
              <w:t>pH</w:t>
            </w:r>
          </w:p>
        </w:tc>
        <w:tc>
          <w:tcPr>
            <w:tcW w:w="1995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4,63 a 25 ºC</w:t>
            </w:r>
          </w:p>
        </w:tc>
        <w:tc>
          <w:tcPr>
            <w:tcW w:w="1605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4,80</w:t>
            </w:r>
          </w:p>
        </w:tc>
        <w:tc>
          <w:tcPr>
            <w:tcW w:w="5400" w:type="dxa"/>
          </w:tcPr>
          <w:p w:rsidR="00FE178C" w:rsidRDefault="00FE178C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Compatível com a água da fonte</w:t>
            </w:r>
          </w:p>
        </w:tc>
      </w:tr>
      <w:tr w:rsidR="00FE178C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870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Condutividade</w:t>
            </w:r>
          </w:p>
        </w:tc>
        <w:tc>
          <w:tcPr>
            <w:tcW w:w="1995" w:type="dxa"/>
          </w:tcPr>
          <w:p w:rsidR="00FE178C" w:rsidRDefault="00FE178C">
            <w:pPr>
              <w:tabs>
                <w:tab w:val="left" w:pos="1260"/>
              </w:tabs>
              <w:jc w:val="center"/>
            </w:pPr>
            <w:r>
              <w:t>108,52 µS/cm</w:t>
            </w:r>
          </w:p>
        </w:tc>
        <w:tc>
          <w:tcPr>
            <w:tcW w:w="1605" w:type="dxa"/>
          </w:tcPr>
          <w:p w:rsidR="00FE178C" w:rsidRDefault="00FE178C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125 µS/cm</w:t>
            </w:r>
          </w:p>
        </w:tc>
        <w:tc>
          <w:tcPr>
            <w:tcW w:w="5400" w:type="dxa"/>
          </w:tcPr>
          <w:p w:rsidR="00FE178C" w:rsidRDefault="00FE178C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Compatível com a água da fonte</w:t>
            </w:r>
          </w:p>
        </w:tc>
      </w:tr>
    </w:tbl>
    <w:p w:rsidR="00FE178C" w:rsidRDefault="00FE178C">
      <w:pPr>
        <w:tabs>
          <w:tab w:val="left" w:pos="1260"/>
        </w:tabs>
        <w:ind w:left="-180"/>
        <w:jc w:val="both"/>
        <w:rPr>
          <w:sz w:val="18"/>
        </w:rPr>
      </w:pPr>
      <w:r>
        <w:rPr>
          <w:sz w:val="18"/>
        </w:rPr>
        <w:t xml:space="preserve">Análise realizada no laboratório da própria empresa segundo </w:t>
      </w:r>
      <w:r>
        <w:rPr>
          <w:b/>
          <w:bCs/>
          <w:sz w:val="18"/>
        </w:rPr>
        <w:t>PORTARIA 374/09</w:t>
      </w:r>
      <w:r>
        <w:rPr>
          <w:sz w:val="18"/>
        </w:rPr>
        <w:t xml:space="preserve"> – DNPM item 4.15 em vigor.</w:t>
      </w:r>
    </w:p>
    <w:p w:rsidR="00FE178C" w:rsidRDefault="00FE178C">
      <w:pPr>
        <w:tabs>
          <w:tab w:val="left" w:pos="1260"/>
        </w:tabs>
        <w:ind w:left="-180"/>
        <w:jc w:val="both"/>
        <w:rPr>
          <w:sz w:val="18"/>
        </w:rPr>
      </w:pPr>
      <w:r>
        <w:rPr>
          <w:sz w:val="18"/>
        </w:rPr>
        <w:t>Os resultados apresentados se referem somente a amostra analisada.</w:t>
      </w:r>
    </w:p>
    <w:p w:rsidR="00FE178C" w:rsidRDefault="00FE178C">
      <w:pPr>
        <w:tabs>
          <w:tab w:val="left" w:pos="1260"/>
        </w:tabs>
        <w:ind w:left="-180"/>
        <w:jc w:val="both"/>
      </w:pPr>
    </w:p>
    <w:p w:rsidR="00FE178C" w:rsidRDefault="00FE178C">
      <w:pPr>
        <w:tabs>
          <w:tab w:val="left" w:pos="1260"/>
        </w:tabs>
        <w:ind w:left="-180"/>
        <w:jc w:val="both"/>
      </w:pPr>
    </w:p>
    <w:p w:rsidR="00FE178C" w:rsidRDefault="00FE178C">
      <w:pPr>
        <w:tabs>
          <w:tab w:val="left" w:pos="1260"/>
        </w:tabs>
        <w:ind w:left="-180"/>
        <w:jc w:val="both"/>
      </w:pPr>
    </w:p>
    <w:p w:rsidR="00624D01" w:rsidRDefault="00624D01">
      <w:pPr>
        <w:tabs>
          <w:tab w:val="left" w:pos="1260"/>
        </w:tabs>
        <w:ind w:left="-180"/>
        <w:jc w:val="center"/>
      </w:pPr>
    </w:p>
    <w:p w:rsidR="00624D01" w:rsidRDefault="00624D01">
      <w:pPr>
        <w:tabs>
          <w:tab w:val="left" w:pos="1260"/>
        </w:tabs>
        <w:ind w:left="-180"/>
        <w:jc w:val="center"/>
      </w:pPr>
    </w:p>
    <w:p w:rsidR="00FE178C" w:rsidRDefault="00FE178C">
      <w:pPr>
        <w:tabs>
          <w:tab w:val="left" w:pos="1260"/>
        </w:tabs>
        <w:ind w:left="-180"/>
        <w:jc w:val="center"/>
      </w:pPr>
      <w:r>
        <w:t>_______________________________________</w:t>
      </w:r>
    </w:p>
    <w:p w:rsidR="00FE178C" w:rsidRDefault="00FE178C">
      <w:pPr>
        <w:tabs>
          <w:tab w:val="left" w:pos="1260"/>
        </w:tabs>
        <w:ind w:left="-18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Responsável pela análise</w:t>
      </w:r>
    </w:p>
    <w:p w:rsidR="00FE178C" w:rsidRDefault="00FE178C">
      <w:pPr>
        <w:tabs>
          <w:tab w:val="left" w:pos="1260"/>
        </w:tabs>
        <w:ind w:left="-180"/>
        <w:jc w:val="both"/>
      </w:pPr>
    </w:p>
    <w:p w:rsidR="00FE178C" w:rsidRDefault="00FE178C">
      <w:pPr>
        <w:tabs>
          <w:tab w:val="left" w:pos="1260"/>
        </w:tabs>
        <w:ind w:left="-180"/>
        <w:jc w:val="both"/>
      </w:pPr>
    </w:p>
    <w:p w:rsidR="00624D01" w:rsidRDefault="00624D01">
      <w:pPr>
        <w:pBdr>
          <w:bottom w:val="single" w:sz="12" w:space="1" w:color="auto"/>
        </w:pBdr>
        <w:tabs>
          <w:tab w:val="left" w:pos="1260"/>
        </w:tabs>
        <w:ind w:left="-180"/>
        <w:jc w:val="both"/>
      </w:pPr>
    </w:p>
    <w:p w:rsidR="00A77CCB" w:rsidRDefault="00A77CCB" w:rsidP="00A77CCB">
      <w:pPr>
        <w:pStyle w:val="Corpodetexto"/>
        <w:jc w:val="center"/>
        <w:rPr>
          <w:rFonts w:ascii="Arial" w:hAnsi="Arial" w:cs="Arial"/>
          <w:b/>
          <w:bCs/>
          <w:sz w:val="22"/>
        </w:rPr>
      </w:pPr>
    </w:p>
    <w:p w:rsidR="00624D01" w:rsidRDefault="00624D01" w:rsidP="00624D01">
      <w:pPr>
        <w:pStyle w:val="Corpodetex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PARADISO AQUA FRESH INDÚSTRIA COMÉRCIO MINERAÇÃO E DISTRIBUIDORA LTDA.</w:t>
      </w:r>
    </w:p>
    <w:p w:rsidR="00624D01" w:rsidRDefault="00624D01" w:rsidP="00624D01">
      <w:pPr>
        <w:pStyle w:val="Ttulo1"/>
        <w:rPr>
          <w:sz w:val="20"/>
        </w:rPr>
      </w:pPr>
      <w:r>
        <w:rPr>
          <w:sz w:val="20"/>
        </w:rPr>
        <w:t xml:space="preserve">Estrada do </w:t>
      </w:r>
      <w:proofErr w:type="spellStart"/>
      <w:r>
        <w:rPr>
          <w:sz w:val="20"/>
        </w:rPr>
        <w:t>Catonho</w:t>
      </w:r>
      <w:proofErr w:type="spellEnd"/>
      <w:r>
        <w:rPr>
          <w:sz w:val="20"/>
        </w:rPr>
        <w:t>, 4A Sulacap - Rio de Janeiro – RJ CEP 22725-000</w:t>
      </w:r>
    </w:p>
    <w:p w:rsidR="00624D01" w:rsidRPr="00624D01" w:rsidRDefault="00624D01" w:rsidP="00624D01">
      <w:pPr>
        <w:jc w:val="center"/>
        <w:rPr>
          <w:rFonts w:ascii="Arial" w:hAnsi="Arial" w:cs="Arial"/>
          <w:sz w:val="20"/>
          <w:lang w:val="en-US"/>
        </w:rPr>
      </w:pPr>
      <w:r w:rsidRPr="00624D01">
        <w:rPr>
          <w:rFonts w:ascii="Arial" w:hAnsi="Arial" w:cs="Arial"/>
          <w:sz w:val="20"/>
          <w:lang w:val="en-US"/>
        </w:rPr>
        <w:t>C.N.P.J. 00.604.434/0001-09</w:t>
      </w:r>
      <w:r w:rsidRPr="00624D01">
        <w:rPr>
          <w:rFonts w:ascii="Arial" w:hAnsi="Arial" w:cs="Arial"/>
          <w:sz w:val="20"/>
          <w:lang w:val="en-US"/>
        </w:rPr>
        <w:tab/>
      </w:r>
      <w:r w:rsidRPr="00624D01">
        <w:rPr>
          <w:rFonts w:ascii="Arial" w:hAnsi="Arial" w:cs="Arial"/>
          <w:sz w:val="20"/>
          <w:lang w:val="en-US"/>
        </w:rPr>
        <w:tab/>
        <w:t>I.E. 85.569.643</w:t>
      </w:r>
    </w:p>
    <w:p w:rsidR="00624D01" w:rsidRPr="003B4D10" w:rsidRDefault="00624D01" w:rsidP="00624D01">
      <w:pPr>
        <w:jc w:val="center"/>
        <w:rPr>
          <w:rFonts w:ascii="Arial" w:hAnsi="Arial" w:cs="Arial"/>
          <w:sz w:val="20"/>
          <w:lang w:val="en-US"/>
        </w:rPr>
      </w:pPr>
      <w:r w:rsidRPr="003B4D10">
        <w:rPr>
          <w:rFonts w:ascii="Arial" w:hAnsi="Arial" w:cs="Arial"/>
          <w:sz w:val="20"/>
          <w:lang w:val="en-US"/>
        </w:rPr>
        <w:t>Tel.: (21) 3473-8371 / 3382-5897 / 2423-3627 / 2423-1014</w:t>
      </w:r>
    </w:p>
    <w:p w:rsidR="00624D01" w:rsidRPr="003B4D10" w:rsidRDefault="00624D01" w:rsidP="00624D01">
      <w:pPr>
        <w:jc w:val="center"/>
        <w:rPr>
          <w:rFonts w:ascii="Arial" w:hAnsi="Arial" w:cs="Arial"/>
          <w:sz w:val="20"/>
          <w:lang w:val="en-US"/>
        </w:rPr>
      </w:pPr>
      <w:r w:rsidRPr="003B4D10">
        <w:rPr>
          <w:rFonts w:ascii="Arial" w:hAnsi="Arial" w:cs="Arial"/>
          <w:sz w:val="20"/>
          <w:lang w:val="en-US"/>
        </w:rPr>
        <w:t>Website: www.aguamineralaquafresh.com</w:t>
      </w:r>
    </w:p>
    <w:p w:rsidR="00624D01" w:rsidRDefault="00624D01" w:rsidP="00624D01">
      <w:pPr>
        <w:jc w:val="center"/>
        <w:rPr>
          <w:rFonts w:ascii="Arial" w:hAnsi="Arial" w:cs="Arial"/>
          <w:b/>
          <w:bCs/>
          <w:sz w:val="22"/>
        </w:rPr>
      </w:pPr>
      <w:r w:rsidRPr="003B4D10">
        <w:rPr>
          <w:rFonts w:ascii="Arial" w:hAnsi="Arial" w:cs="Arial"/>
          <w:sz w:val="20"/>
          <w:lang w:val="en-US"/>
        </w:rPr>
        <w:t xml:space="preserve">e-mail: </w:t>
      </w:r>
      <w:hyperlink r:id="rId9" w:history="1">
        <w:r w:rsidRPr="003B4D10">
          <w:rPr>
            <w:rStyle w:val="Hyperlink"/>
            <w:rFonts w:ascii="Arial" w:hAnsi="Arial" w:cs="Arial"/>
            <w:sz w:val="20"/>
            <w:lang w:val="en-US"/>
          </w:rPr>
          <w:t>sac@aguamineralaquafresh.com</w:t>
        </w:r>
      </w:hyperlink>
    </w:p>
    <w:sectPr w:rsidR="00624D01">
      <w:pgSz w:w="12240" w:h="15840"/>
      <w:pgMar w:top="1079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9"/>
    <w:rsid w:val="00223A77"/>
    <w:rsid w:val="00224BDB"/>
    <w:rsid w:val="002B7E07"/>
    <w:rsid w:val="0030761E"/>
    <w:rsid w:val="00360DBD"/>
    <w:rsid w:val="00365439"/>
    <w:rsid w:val="003C2E63"/>
    <w:rsid w:val="003D2E0E"/>
    <w:rsid w:val="00425782"/>
    <w:rsid w:val="00494FB4"/>
    <w:rsid w:val="004E1C4A"/>
    <w:rsid w:val="00567198"/>
    <w:rsid w:val="00624D01"/>
    <w:rsid w:val="00646455"/>
    <w:rsid w:val="0066456A"/>
    <w:rsid w:val="006B106C"/>
    <w:rsid w:val="006F3848"/>
    <w:rsid w:val="007E2B79"/>
    <w:rsid w:val="007E551B"/>
    <w:rsid w:val="00843DCD"/>
    <w:rsid w:val="009A328C"/>
    <w:rsid w:val="009E69EE"/>
    <w:rsid w:val="00A53D17"/>
    <w:rsid w:val="00A77CCB"/>
    <w:rsid w:val="00B35A43"/>
    <w:rsid w:val="00CC7D3E"/>
    <w:rsid w:val="00D55BF7"/>
    <w:rsid w:val="00E2355E"/>
    <w:rsid w:val="00EF5A55"/>
    <w:rsid w:val="00F44479"/>
    <w:rsid w:val="00F86C05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CE16000"/>
  <w15:chartTrackingRefBased/>
  <w15:docId w15:val="{E7C04D57-B52B-471A-9E5E-016269DF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1260"/>
      </w:tabs>
      <w:jc w:val="both"/>
      <w:outlineLvl w:val="1"/>
    </w:pPr>
    <w:rPr>
      <w:rFonts w:ascii="Tahoma" w:hAnsi="Tahoma" w:cs="Tahoma"/>
      <w:i/>
      <w:iCs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" w:hAnsi="Arial" w:cs="Arial"/>
      <w:sz w:val="3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rPr>
      <w:rFonts w:ascii="Arial Black" w:hAnsi="Arial Black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ac@aguamineralaquafresh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</vt:lpstr>
    </vt:vector>
  </TitlesOfParts>
  <Company>Hewlett-Packard</Company>
  <LinksUpToDate>false</LinksUpToDate>
  <CharactersWithSpaces>3117</CharactersWithSpaces>
  <SharedDoc>false</SharedDoc>
  <HLinks>
    <vt:vector size="6" baseType="variant"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mailto:sac@aguamineralaquafresh.com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</dc:title>
  <dc:subject/>
  <dc:creator>JUNIOR</dc:creator>
  <cp:keywords/>
  <dc:description/>
  <cp:lastModifiedBy>Aqua Fresh</cp:lastModifiedBy>
  <cp:revision>2</cp:revision>
  <cp:lastPrinted>2022-02-24T20:20:00Z</cp:lastPrinted>
  <dcterms:created xsi:type="dcterms:W3CDTF">2022-05-25T16:06:00Z</dcterms:created>
  <dcterms:modified xsi:type="dcterms:W3CDTF">2022-05-25T16:06:00Z</dcterms:modified>
</cp:coreProperties>
</file>